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2E235B">
        <w:rPr>
          <w:rFonts w:ascii="Times New Roman" w:hAnsi="Times New Roman"/>
          <w:bCs/>
        </w:rPr>
        <w:t>29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2E235B">
        <w:rPr>
          <w:rFonts w:ascii="Times New Roman" w:hAnsi="Times New Roman"/>
          <w:bCs/>
        </w:rPr>
        <w:t>6</w:t>
      </w:r>
      <w:r w:rsidRPr="002377E1">
        <w:rPr>
          <w:rFonts w:ascii="Times New Roman" w:hAnsi="Times New Roman"/>
          <w:bCs/>
        </w:rPr>
        <w:t>.201</w:t>
      </w:r>
      <w:r w:rsidR="00D118EE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4B1C38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>
        <w:rPr>
          <w:rFonts w:ascii="Times New Roman" w:hAnsi="Times New Roman"/>
          <w:bCs/>
        </w:rPr>
        <w:t xml:space="preserve"> се </w:t>
      </w:r>
      <w:r w:rsidR="00B03FE6">
        <w:rPr>
          <w:rFonts w:ascii="Times New Roman" w:hAnsi="Times New Roman"/>
          <w:bCs/>
        </w:rPr>
        <w:t xml:space="preserve">Измена и допуна </w:t>
      </w:r>
      <w:r>
        <w:rPr>
          <w:rFonts w:ascii="Times New Roman" w:hAnsi="Times New Roman"/>
          <w:bCs/>
        </w:rPr>
        <w:t>План</w:t>
      </w:r>
      <w:r w:rsidR="00B03FE6">
        <w:rPr>
          <w:rFonts w:ascii="Times New Roman" w:hAnsi="Times New Roman"/>
          <w:bCs/>
        </w:rPr>
        <w:t>а јавних набавки</w:t>
      </w:r>
      <w:r w:rsidR="002E235B">
        <w:rPr>
          <w:rFonts w:ascii="Times New Roman" w:hAnsi="Times New Roman"/>
          <w:bCs/>
        </w:rPr>
        <w:t xml:space="preserve"> и Плана набавки на које се закон не примењује </w:t>
      </w:r>
      <w:r w:rsidR="00EE368E">
        <w:rPr>
          <w:rFonts w:ascii="Times New Roman" w:hAnsi="Times New Roman"/>
          <w:bCs/>
        </w:rPr>
        <w:t>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B03FE6">
        <w:rPr>
          <w:rFonts w:ascii="Times New Roman" w:hAnsi="Times New Roman"/>
          <w:bCs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4B1C38">
        <w:rPr>
          <w:rFonts w:ascii="Times New Roman" w:hAnsi="Times New Roman"/>
          <w:bCs/>
        </w:rPr>
        <w:t xml:space="preserve"> </w:t>
      </w:r>
      <w:r w:rsidR="00B03FE6">
        <w:rPr>
          <w:rFonts w:ascii="Times New Roman" w:hAnsi="Times New Roman"/>
          <w:bCs/>
        </w:rPr>
        <w:t>Измена и допуна</w:t>
      </w:r>
      <w:r w:rsidR="004B1C38">
        <w:rPr>
          <w:rFonts w:ascii="Times New Roman" w:hAnsi="Times New Roman"/>
          <w:bCs/>
        </w:rPr>
        <w:t xml:space="preserve"> Плана јавних набавки</w:t>
      </w:r>
      <w:r w:rsidR="002E235B">
        <w:rPr>
          <w:rFonts w:ascii="Times New Roman" w:hAnsi="Times New Roman"/>
          <w:bCs/>
          <w:lang/>
        </w:rPr>
        <w:t xml:space="preserve"> и Плана набавки на које се закон не примењује</w:t>
      </w:r>
      <w:r w:rsidR="004B1C38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</w:t>
      </w:r>
      <w:r w:rsidR="002E235B">
        <w:rPr>
          <w:rFonts w:ascii="Times New Roman" w:hAnsi="Times New Roman"/>
          <w:bCs/>
        </w:rPr>
        <w:t>Решењ</w:t>
      </w:r>
      <w:r w:rsidR="002E235B">
        <w:rPr>
          <w:rFonts w:ascii="Times New Roman" w:hAnsi="Times New Roman"/>
          <w:bCs/>
          <w:lang/>
        </w:rPr>
        <w:t>ем</w:t>
      </w:r>
      <w:r w:rsidR="00EE368E">
        <w:rPr>
          <w:rFonts w:ascii="Times New Roman" w:hAnsi="Times New Roman"/>
          <w:bCs/>
        </w:rPr>
        <w:t xml:space="preserve">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</w:t>
      </w:r>
      <w:r w:rsidR="002E235B">
        <w:rPr>
          <w:rFonts w:ascii="Times New Roman" w:hAnsi="Times New Roman"/>
          <w:bCs/>
          <w:lang/>
        </w:rPr>
        <w:t>151</w:t>
      </w:r>
      <w:r w:rsidR="00E905B9">
        <w:rPr>
          <w:rFonts w:ascii="Times New Roman" w:hAnsi="Times New Roman"/>
          <w:bCs/>
        </w:rPr>
        <w:t>/201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B03FE6">
        <w:rPr>
          <w:rFonts w:ascii="Times New Roman" w:hAnsi="Times New Roman"/>
          <w:bCs/>
        </w:rPr>
        <w:t>2</w:t>
      </w:r>
      <w:r w:rsidR="002E235B">
        <w:rPr>
          <w:rFonts w:ascii="Times New Roman" w:hAnsi="Times New Roman"/>
          <w:bCs/>
          <w:lang/>
        </w:rPr>
        <w:t>7</w:t>
      </w:r>
      <w:r w:rsidR="00E905B9">
        <w:rPr>
          <w:rFonts w:ascii="Times New Roman" w:hAnsi="Times New Roman"/>
          <w:bCs/>
        </w:rPr>
        <w:t>.0</w:t>
      </w:r>
      <w:r w:rsidR="002E235B">
        <w:rPr>
          <w:rFonts w:ascii="Times New Roman" w:hAnsi="Times New Roman"/>
          <w:bCs/>
          <w:lang/>
        </w:rPr>
        <w:t>6</w:t>
      </w:r>
      <w:r w:rsidR="00E905B9">
        <w:rPr>
          <w:rFonts w:ascii="Times New Roman" w:hAnsi="Times New Roman"/>
          <w:bCs/>
        </w:rPr>
        <w:t>.201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B03FE6">
        <w:rPr>
          <w:rFonts w:ascii="Times New Roman" w:hAnsi="Times New Roman"/>
          <w:bCs/>
        </w:rPr>
        <w:t xml:space="preserve"> након одобрених средстава </w:t>
      </w:r>
      <w:r w:rsidR="002E235B">
        <w:rPr>
          <w:rFonts w:ascii="Times New Roman" w:hAnsi="Times New Roman"/>
          <w:bCs/>
          <w:lang/>
        </w:rPr>
        <w:t>после првог ребаланса</w:t>
      </w:r>
      <w:r w:rsidR="00EE368E">
        <w:rPr>
          <w:rFonts w:ascii="Times New Roman" w:hAnsi="Times New Roman"/>
          <w:bCs/>
        </w:rPr>
        <w:t>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 w:rsidR="004B1C38">
        <w:rPr>
          <w:rFonts w:ascii="Times New Roman" w:hAnsi="Times New Roman"/>
          <w:bCs/>
        </w:rPr>
        <w:t xml:space="preserve"> </w:t>
      </w:r>
      <w:r w:rsidR="00B03FE6">
        <w:rPr>
          <w:rFonts w:ascii="Times New Roman" w:hAnsi="Times New Roman"/>
          <w:bCs/>
        </w:rPr>
        <w:t xml:space="preserve">Измене и допуне Плана јавних набавки </w:t>
      </w:r>
      <w:r w:rsidR="002E235B">
        <w:rPr>
          <w:rFonts w:ascii="Times New Roman" w:hAnsi="Times New Roman"/>
          <w:bCs/>
          <w:lang/>
        </w:rPr>
        <w:t>и Плана набавки на које се закон не примењује</w:t>
      </w:r>
      <w:r>
        <w:rPr>
          <w:rFonts w:ascii="Times New Roman" w:hAnsi="Times New Roman"/>
          <w:bCs/>
        </w:rPr>
        <w:t xml:space="preserve"> за 201</w:t>
      </w:r>
      <w:r w:rsidR="00D118E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2E235B">
        <w:rPr>
          <w:rFonts w:ascii="Times New Roman" w:hAnsi="Times New Roman"/>
          <w:bCs/>
          <w:lang w:val="sr-Cyrl-CS"/>
        </w:rPr>
        <w:t>13</w:t>
      </w:r>
      <w:r w:rsidRPr="002813DD">
        <w:rPr>
          <w:rFonts w:ascii="Times New Roman" w:hAnsi="Times New Roman"/>
          <w:bCs/>
          <w:lang w:val="sr-Cyrl-CS"/>
        </w:rPr>
        <w:t>-V/201</w:t>
      </w:r>
      <w:r w:rsidR="00D118EE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2E235B">
        <w:rPr>
          <w:rFonts w:ascii="Times New Roman" w:hAnsi="Times New Roman"/>
          <w:bCs/>
          <w:lang w:val="sr-Cyrl-CS"/>
        </w:rPr>
        <w:t>29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</w:t>
      </w:r>
      <w:r w:rsidR="002E235B">
        <w:rPr>
          <w:rFonts w:ascii="Times New Roman" w:hAnsi="Times New Roman"/>
          <w:bCs/>
          <w:lang w:val="sr-Cyrl-CS"/>
        </w:rPr>
        <w:t>6</w:t>
      </w:r>
      <w:r w:rsidRPr="002813DD">
        <w:rPr>
          <w:rFonts w:ascii="Times New Roman" w:hAnsi="Times New Roman"/>
          <w:bCs/>
          <w:lang w:val="sr-Cyrl-CS"/>
        </w:rPr>
        <w:t>.201</w:t>
      </w:r>
      <w:r w:rsidR="00D118EE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B1" w:rsidRDefault="000059B1">
      <w:r>
        <w:separator/>
      </w:r>
    </w:p>
  </w:endnote>
  <w:endnote w:type="continuationSeparator" w:id="0">
    <w:p w:rsidR="000059B1" w:rsidRDefault="0000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58662F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58662F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58662F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B1" w:rsidRDefault="000059B1">
      <w:r>
        <w:separator/>
      </w:r>
    </w:p>
  </w:footnote>
  <w:footnote w:type="continuationSeparator" w:id="0">
    <w:p w:rsidR="000059B1" w:rsidRDefault="0000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059B1"/>
    <w:rsid w:val="00041AA7"/>
    <w:rsid w:val="000577D2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2E235B"/>
    <w:rsid w:val="00301612"/>
    <w:rsid w:val="00322612"/>
    <w:rsid w:val="00337B10"/>
    <w:rsid w:val="00362C82"/>
    <w:rsid w:val="003814E1"/>
    <w:rsid w:val="003F39D9"/>
    <w:rsid w:val="003F62B8"/>
    <w:rsid w:val="00402992"/>
    <w:rsid w:val="00405066"/>
    <w:rsid w:val="004B1C38"/>
    <w:rsid w:val="004E7B1B"/>
    <w:rsid w:val="004F2CE5"/>
    <w:rsid w:val="00526115"/>
    <w:rsid w:val="005419D7"/>
    <w:rsid w:val="005700BA"/>
    <w:rsid w:val="00585B7E"/>
    <w:rsid w:val="0058662F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52441"/>
    <w:rsid w:val="006935D0"/>
    <w:rsid w:val="006C005D"/>
    <w:rsid w:val="006E0E7B"/>
    <w:rsid w:val="006E4258"/>
    <w:rsid w:val="006F09B9"/>
    <w:rsid w:val="007137F4"/>
    <w:rsid w:val="0072269F"/>
    <w:rsid w:val="0074192F"/>
    <w:rsid w:val="00741A13"/>
    <w:rsid w:val="007619CC"/>
    <w:rsid w:val="00797524"/>
    <w:rsid w:val="007D500F"/>
    <w:rsid w:val="007E2E76"/>
    <w:rsid w:val="007F46CD"/>
    <w:rsid w:val="008041FF"/>
    <w:rsid w:val="00826075"/>
    <w:rsid w:val="00826935"/>
    <w:rsid w:val="00830C39"/>
    <w:rsid w:val="008C0C0C"/>
    <w:rsid w:val="008C32C1"/>
    <w:rsid w:val="008E7205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00D59"/>
    <w:rsid w:val="00A77639"/>
    <w:rsid w:val="00AC4517"/>
    <w:rsid w:val="00AE314C"/>
    <w:rsid w:val="00B03FE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118EE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963EE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3305F0"/>
    <w:rsid w:val="00331C39"/>
    <w:rsid w:val="003C2F02"/>
    <w:rsid w:val="00434EC4"/>
    <w:rsid w:val="00435F12"/>
    <w:rsid w:val="0049146E"/>
    <w:rsid w:val="004C3052"/>
    <w:rsid w:val="005761C4"/>
    <w:rsid w:val="00A062FA"/>
    <w:rsid w:val="00C14E4B"/>
    <w:rsid w:val="00CC6498"/>
    <w:rsid w:val="00E61BE5"/>
    <w:rsid w:val="00E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E41A-0783-4BC0-AD55-5F2ACE5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8</cp:revision>
  <cp:lastPrinted>2018-06-29T07:46:00Z</cp:lastPrinted>
  <dcterms:created xsi:type="dcterms:W3CDTF">2017-01-23T12:19:00Z</dcterms:created>
  <dcterms:modified xsi:type="dcterms:W3CDTF">2018-06-29T07:48:00Z</dcterms:modified>
</cp:coreProperties>
</file>