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8" w:rsidRDefault="003F62B8" w:rsidP="003F62B8">
      <w:pPr>
        <w:pStyle w:val="Normalno"/>
        <w:ind w:firstLine="720"/>
        <w:jc w:val="both"/>
        <w:rPr>
          <w:rFonts w:ascii="Times New Roman" w:hAnsi="Times New Roman"/>
          <w:bCs/>
          <w:lang w:val="sl-SI"/>
        </w:rPr>
      </w:pPr>
    </w:p>
    <w:p w:rsidR="000624BC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  <w:r w:rsidRPr="002377E1">
        <w:rPr>
          <w:rFonts w:ascii="Times New Roman" w:hAnsi="Times New Roman"/>
          <w:bCs/>
          <w:lang w:val="sr-Cyrl-CS"/>
        </w:rPr>
        <w:t xml:space="preserve">На основу члана 10. Закона о делатностима од општег интереса у области културе (СЛ.гласник РС 49/92), члана 27 Статута Установе </w:t>
      </w:r>
      <w:r w:rsidR="00EE4839">
        <w:rPr>
          <w:rFonts w:ascii="Times New Roman" w:hAnsi="Times New Roman"/>
          <w:bCs/>
          <w:lang w:val="sr-Cyrl-CS"/>
        </w:rPr>
        <w:t>„</w:t>
      </w:r>
      <w:r w:rsidRPr="002377E1">
        <w:rPr>
          <w:rFonts w:ascii="Times New Roman" w:hAnsi="Times New Roman"/>
          <w:bCs/>
          <w:lang w:val="sr-Cyrl-CS"/>
        </w:rPr>
        <w:t>Центар за културу</w:t>
      </w:r>
      <w:r w:rsidR="00EE4839">
        <w:rPr>
          <w:rFonts w:ascii="Times New Roman" w:hAnsi="Times New Roman"/>
          <w:bCs/>
          <w:lang w:val="sr-Cyrl-CS"/>
        </w:rPr>
        <w:t xml:space="preserve"> </w:t>
      </w:r>
      <w:r w:rsidR="00EE4839">
        <w:rPr>
          <w:rFonts w:ascii="Times New Roman" w:hAnsi="Times New Roman"/>
          <w:bCs/>
        </w:rPr>
        <w:t>Општине Бор“</w:t>
      </w:r>
      <w:r w:rsidRPr="002377E1">
        <w:rPr>
          <w:rFonts w:ascii="Times New Roman" w:hAnsi="Times New Roman"/>
          <w:bCs/>
        </w:rPr>
        <w:t xml:space="preserve">., на седници одржаној </w:t>
      </w:r>
      <w:r w:rsidR="00750B95">
        <w:rPr>
          <w:rFonts w:ascii="Times New Roman" w:hAnsi="Times New Roman"/>
          <w:bCs/>
        </w:rPr>
        <w:t>10</w:t>
      </w:r>
      <w:r w:rsidRPr="002377E1">
        <w:rPr>
          <w:rFonts w:ascii="Times New Roman" w:hAnsi="Times New Roman"/>
          <w:bCs/>
        </w:rPr>
        <w:t>.</w:t>
      </w:r>
      <w:r w:rsidR="00EE368E">
        <w:rPr>
          <w:rFonts w:ascii="Times New Roman" w:hAnsi="Times New Roman"/>
          <w:bCs/>
        </w:rPr>
        <w:t>0</w:t>
      </w:r>
      <w:r w:rsidR="00750B95">
        <w:rPr>
          <w:rFonts w:ascii="Times New Roman" w:hAnsi="Times New Roman"/>
          <w:bCs/>
        </w:rPr>
        <w:t>8</w:t>
      </w:r>
      <w:r w:rsidRPr="002377E1">
        <w:rPr>
          <w:rFonts w:ascii="Times New Roman" w:hAnsi="Times New Roman"/>
          <w:bCs/>
        </w:rPr>
        <w:t>.201</w:t>
      </w:r>
      <w:r w:rsidR="00EE368E">
        <w:rPr>
          <w:rFonts w:ascii="Times New Roman" w:hAnsi="Times New Roman"/>
          <w:bCs/>
        </w:rPr>
        <w:t>7</w:t>
      </w:r>
      <w:r w:rsidRPr="002377E1">
        <w:rPr>
          <w:rFonts w:ascii="Times New Roman" w:hAnsi="Times New Roman"/>
          <w:bCs/>
        </w:rPr>
        <w:t>.г</w:t>
      </w:r>
      <w:r>
        <w:rPr>
          <w:rFonts w:ascii="Times New Roman" w:hAnsi="Times New Roman"/>
          <w:bCs/>
        </w:rPr>
        <w:t>одине</w:t>
      </w:r>
      <w:r w:rsidRPr="002377E1">
        <w:rPr>
          <w:rFonts w:ascii="Times New Roman" w:hAnsi="Times New Roman"/>
          <w:bCs/>
        </w:rPr>
        <w:t>,</w:t>
      </w:r>
      <w:r w:rsidRPr="002377E1">
        <w:rPr>
          <w:rFonts w:ascii="Times New Roman" w:hAnsi="Times New Roman"/>
          <w:bCs/>
          <w:lang w:val="sr-Cyrl-CS"/>
        </w:rPr>
        <w:t xml:space="preserve"> Управни одбор Установе „Центар за културу општине  Бор</w:t>
      </w:r>
      <w:r w:rsidRPr="002377E1">
        <w:rPr>
          <w:rFonts w:ascii="Times New Roman" w:hAnsi="Times New Roman"/>
          <w:bCs/>
          <w:lang w:val="en-US"/>
        </w:rPr>
        <w:t>”</w:t>
      </w:r>
      <w:r w:rsidRPr="002377E1">
        <w:rPr>
          <w:rFonts w:ascii="Times New Roman" w:hAnsi="Times New Roman"/>
          <w:bCs/>
          <w:lang w:val="sr-Cyrl-CS"/>
        </w:rPr>
        <w:t xml:space="preserve"> доноси</w:t>
      </w:r>
    </w:p>
    <w:p w:rsidR="000624BC" w:rsidRPr="002377E1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</w:p>
    <w:p w:rsidR="000624BC" w:rsidRPr="009C74AC" w:rsidRDefault="000624BC" w:rsidP="000624BC">
      <w:pPr>
        <w:pStyle w:val="Normaln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9C74AC">
        <w:rPr>
          <w:rFonts w:ascii="Times New Roman" w:hAnsi="Times New Roman"/>
          <w:b/>
          <w:bCs/>
          <w:sz w:val="28"/>
          <w:szCs w:val="28"/>
          <w:lang w:val="sr-Cyrl-CS"/>
        </w:rPr>
        <w:t>О   Д   Л   У   К   У</w:t>
      </w: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166127" w:rsidRDefault="008E28C6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CS"/>
        </w:rPr>
        <w:t>Усваја</w:t>
      </w:r>
      <w:r w:rsidR="00C41B98">
        <w:rPr>
          <w:rFonts w:ascii="Times New Roman" w:hAnsi="Times New Roman"/>
          <w:bCs/>
        </w:rPr>
        <w:t xml:space="preserve"> се</w:t>
      </w:r>
      <w:r w:rsidR="00BC738E">
        <w:rPr>
          <w:rFonts w:ascii="Times New Roman" w:hAnsi="Times New Roman"/>
          <w:bCs/>
        </w:rPr>
        <w:t xml:space="preserve"> Измена и допуна</w:t>
      </w:r>
      <w:r w:rsidR="00C41B98">
        <w:rPr>
          <w:rFonts w:ascii="Times New Roman" w:hAnsi="Times New Roman"/>
          <w:bCs/>
        </w:rPr>
        <w:t xml:space="preserve"> Ф</w:t>
      </w:r>
      <w:r w:rsidR="00EE368E">
        <w:rPr>
          <w:rFonts w:ascii="Times New Roman" w:hAnsi="Times New Roman"/>
          <w:bCs/>
        </w:rPr>
        <w:t>инансијск</w:t>
      </w:r>
      <w:r w:rsidR="00BC738E">
        <w:rPr>
          <w:rFonts w:ascii="Times New Roman" w:hAnsi="Times New Roman"/>
          <w:bCs/>
        </w:rPr>
        <w:t>ог</w:t>
      </w:r>
      <w:r w:rsidR="00EE368E">
        <w:rPr>
          <w:rFonts w:ascii="Times New Roman" w:hAnsi="Times New Roman"/>
          <w:bCs/>
        </w:rPr>
        <w:t xml:space="preserve"> план</w:t>
      </w:r>
      <w:r w:rsidR="00BC738E">
        <w:rPr>
          <w:rFonts w:ascii="Times New Roman" w:hAnsi="Times New Roman"/>
          <w:bCs/>
        </w:rPr>
        <w:t>а</w:t>
      </w:r>
      <w:r w:rsidR="00EE368E">
        <w:rPr>
          <w:rFonts w:ascii="Times New Roman" w:hAnsi="Times New Roman"/>
          <w:bCs/>
        </w:rPr>
        <w:t xml:space="preserve"> Установе „Центар за културу општине Бор“ за 2017.годину.</w:t>
      </w:r>
      <w:r w:rsidR="00166127">
        <w:rPr>
          <w:rFonts w:ascii="Times New Roman" w:hAnsi="Times New Roman"/>
          <w:bCs/>
        </w:rPr>
        <w:t xml:space="preserve"> </w:t>
      </w:r>
    </w:p>
    <w:p w:rsidR="00EE4839" w:rsidRDefault="00EE4839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EE4839">
        <w:rPr>
          <w:rFonts w:ascii="Times New Roman" w:hAnsi="Times New Roman"/>
          <w:bCs/>
          <w:sz w:val="28"/>
          <w:szCs w:val="28"/>
        </w:rPr>
        <w:t>О б р а з л ж е њ е</w:t>
      </w: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E4839" w:rsidRDefault="00EE483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седници Управног одбора</w:t>
      </w:r>
      <w:r w:rsidR="00362C82">
        <w:rPr>
          <w:rFonts w:ascii="Times New Roman" w:hAnsi="Times New Roman"/>
          <w:bCs/>
        </w:rPr>
        <w:t xml:space="preserve"> </w:t>
      </w:r>
      <w:r w:rsidR="00EE368E">
        <w:rPr>
          <w:rFonts w:ascii="Times New Roman" w:hAnsi="Times New Roman"/>
          <w:bCs/>
        </w:rPr>
        <w:t>разматран</w:t>
      </w:r>
      <w:r w:rsidR="00AC4517">
        <w:rPr>
          <w:rFonts w:ascii="Times New Roman" w:hAnsi="Times New Roman"/>
          <w:bCs/>
        </w:rPr>
        <w:t xml:space="preserve"> је</w:t>
      </w:r>
      <w:r w:rsidR="00E905B9">
        <w:rPr>
          <w:rFonts w:ascii="Times New Roman" w:hAnsi="Times New Roman"/>
          <w:bCs/>
        </w:rPr>
        <w:t xml:space="preserve"> предлог</w:t>
      </w:r>
      <w:r w:rsidR="00BC738E">
        <w:rPr>
          <w:rFonts w:ascii="Times New Roman" w:hAnsi="Times New Roman"/>
          <w:bCs/>
        </w:rPr>
        <w:t xml:space="preserve"> измене и допуне</w:t>
      </w:r>
      <w:r w:rsidR="00E905B9">
        <w:rPr>
          <w:rFonts w:ascii="Times New Roman" w:hAnsi="Times New Roman"/>
          <w:bCs/>
        </w:rPr>
        <w:t xml:space="preserve"> Ф</w:t>
      </w:r>
      <w:r w:rsidR="00EE368E">
        <w:rPr>
          <w:rFonts w:ascii="Times New Roman" w:hAnsi="Times New Roman"/>
          <w:bCs/>
        </w:rPr>
        <w:t xml:space="preserve">инансијског плана Установе „Центар за културу општине Бор“ за 2017. годину, а у складу са Одлуком о </w:t>
      </w:r>
      <w:r w:rsidR="00BC738E">
        <w:rPr>
          <w:rFonts w:ascii="Times New Roman" w:hAnsi="Times New Roman"/>
          <w:bCs/>
        </w:rPr>
        <w:t>измени и допуни Одлуке о б</w:t>
      </w:r>
      <w:r w:rsidR="00EE368E">
        <w:rPr>
          <w:rFonts w:ascii="Times New Roman" w:hAnsi="Times New Roman"/>
          <w:bCs/>
        </w:rPr>
        <w:t xml:space="preserve">уџету општине Бор </w:t>
      </w:r>
      <w:r w:rsidR="00750B95">
        <w:rPr>
          <w:rFonts w:ascii="Times New Roman" w:hAnsi="Times New Roman"/>
          <w:bCs/>
        </w:rPr>
        <w:t>за 2017. годину, број 400-109</w:t>
      </w:r>
      <w:r w:rsidR="00E905B9">
        <w:rPr>
          <w:rFonts w:ascii="Times New Roman" w:hAnsi="Times New Roman"/>
          <w:bCs/>
        </w:rPr>
        <w:t>/201</w:t>
      </w:r>
      <w:r w:rsidR="00BC738E">
        <w:rPr>
          <w:rFonts w:ascii="Times New Roman" w:hAnsi="Times New Roman"/>
          <w:bCs/>
        </w:rPr>
        <w:t>7</w:t>
      </w:r>
      <w:r w:rsidR="00E905B9">
        <w:rPr>
          <w:rFonts w:ascii="Times New Roman" w:hAnsi="Times New Roman"/>
          <w:bCs/>
        </w:rPr>
        <w:t>-I</w:t>
      </w:r>
      <w:r w:rsidR="00EE368E">
        <w:rPr>
          <w:rFonts w:ascii="Times New Roman" w:hAnsi="Times New Roman"/>
          <w:bCs/>
        </w:rPr>
        <w:t xml:space="preserve"> и Решења о расподели средстав</w:t>
      </w:r>
      <w:r w:rsidR="00E905B9">
        <w:rPr>
          <w:rFonts w:ascii="Times New Roman" w:hAnsi="Times New Roman"/>
          <w:bCs/>
        </w:rPr>
        <w:t>а за 2017. годину број 400-</w:t>
      </w:r>
      <w:r w:rsidR="00750B95">
        <w:rPr>
          <w:rFonts w:ascii="Times New Roman" w:hAnsi="Times New Roman"/>
          <w:bCs/>
        </w:rPr>
        <w:t>130</w:t>
      </w:r>
      <w:r w:rsidR="00E905B9">
        <w:rPr>
          <w:rFonts w:ascii="Times New Roman" w:hAnsi="Times New Roman"/>
          <w:bCs/>
        </w:rPr>
        <w:t>/2017-III-01</w:t>
      </w:r>
      <w:r w:rsidR="00EE368E">
        <w:rPr>
          <w:rFonts w:ascii="Times New Roman" w:hAnsi="Times New Roman"/>
          <w:bCs/>
        </w:rPr>
        <w:t xml:space="preserve"> од </w:t>
      </w:r>
      <w:r w:rsidR="00750B95">
        <w:rPr>
          <w:rFonts w:ascii="Times New Roman" w:hAnsi="Times New Roman"/>
          <w:bCs/>
        </w:rPr>
        <w:t>07</w:t>
      </w:r>
      <w:r w:rsidR="00E905B9">
        <w:rPr>
          <w:rFonts w:ascii="Times New Roman" w:hAnsi="Times New Roman"/>
          <w:bCs/>
        </w:rPr>
        <w:t>.0</w:t>
      </w:r>
      <w:r w:rsidR="00750B95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.2017. године</w:t>
      </w:r>
      <w:r w:rsidR="00EE368E">
        <w:rPr>
          <w:rFonts w:ascii="Times New Roman" w:hAnsi="Times New Roman"/>
          <w:bCs/>
        </w:rPr>
        <w:t xml:space="preserve"> о одобреним апропријацијама за 2017. годину.</w:t>
      </w:r>
    </w:p>
    <w:p w:rsidR="003F39D9" w:rsidRDefault="003F39D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Управни одбор Установе „Центар за културу општине Бор“ једногласно је донео О</w:t>
      </w:r>
      <w:r w:rsidR="00EE368E">
        <w:rPr>
          <w:rFonts w:ascii="Times New Roman" w:hAnsi="Times New Roman"/>
          <w:bCs/>
        </w:rPr>
        <w:t>длуку о усвајању</w:t>
      </w:r>
      <w:r w:rsidR="00BC738E">
        <w:rPr>
          <w:rFonts w:ascii="Times New Roman" w:hAnsi="Times New Roman"/>
          <w:bCs/>
        </w:rPr>
        <w:t xml:space="preserve"> измене и допуне</w:t>
      </w:r>
      <w:r>
        <w:rPr>
          <w:rFonts w:ascii="Times New Roman" w:hAnsi="Times New Roman"/>
          <w:bCs/>
        </w:rPr>
        <w:t xml:space="preserve"> Финансијског плана за 201</w:t>
      </w:r>
      <w:r w:rsidR="00EE368E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. годину.</w:t>
      </w:r>
    </w:p>
    <w:p w:rsidR="00AC4517" w:rsidRPr="00AC4517" w:rsidRDefault="00AC4517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166127" w:rsidRPr="00166127" w:rsidRDefault="00166127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0624BC" w:rsidRPr="009C74AC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166127" w:rsidRPr="00576792" w:rsidRDefault="00166127" w:rsidP="000624BC">
      <w:pPr>
        <w:ind w:left="720"/>
        <w:rPr>
          <w:b/>
          <w:i/>
          <w:lang w:val="ru-RU"/>
        </w:rPr>
      </w:pPr>
    </w:p>
    <w:p w:rsidR="000624BC" w:rsidRPr="002377E1" w:rsidRDefault="000624BC" w:rsidP="000624BC"/>
    <w:p w:rsidR="000624BC" w:rsidRPr="001E1850" w:rsidRDefault="000624BC" w:rsidP="000624BC">
      <w:pPr>
        <w:pStyle w:val="Normalno"/>
        <w:ind w:left="1080"/>
        <w:rPr>
          <w:rFonts w:ascii="Times New Roman" w:hAnsi="Times New Roman"/>
          <w:b/>
          <w:bCs/>
          <w:i/>
          <w:lang w:val="sr-Cyrl-CS"/>
        </w:rPr>
      </w:pP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</w:t>
      </w:r>
      <w:r w:rsidRPr="002813DD">
        <w:rPr>
          <w:rFonts w:ascii="Times New Roman" w:hAnsi="Times New Roman"/>
          <w:bCs/>
          <w:lang w:val="sr-Cyrl-CS"/>
        </w:rPr>
        <w:t xml:space="preserve">Број:  </w:t>
      </w:r>
      <w:r w:rsidR="00C41B98">
        <w:rPr>
          <w:rFonts w:ascii="Times New Roman" w:hAnsi="Times New Roman"/>
          <w:bCs/>
          <w:lang w:val="sr-Cyrl-CS"/>
        </w:rPr>
        <w:t>0</w:t>
      </w:r>
      <w:r w:rsidR="00750B95">
        <w:rPr>
          <w:rFonts w:ascii="Times New Roman" w:hAnsi="Times New Roman"/>
          <w:bCs/>
          <w:lang/>
        </w:rPr>
        <w:t>9</w:t>
      </w:r>
      <w:r w:rsidRPr="002813DD">
        <w:rPr>
          <w:rFonts w:ascii="Times New Roman" w:hAnsi="Times New Roman"/>
          <w:bCs/>
          <w:lang w:val="sr-Cyrl-CS"/>
        </w:rPr>
        <w:t>-V/201</w:t>
      </w:r>
      <w:r w:rsidR="00C41B98">
        <w:rPr>
          <w:rFonts w:ascii="Times New Roman" w:hAnsi="Times New Roman"/>
          <w:bCs/>
          <w:lang w:val="sr-Cyrl-CS"/>
        </w:rPr>
        <w:t>7</w:t>
      </w:r>
      <w:r w:rsidRPr="002813DD">
        <w:rPr>
          <w:rFonts w:ascii="Times New Roman" w:hAnsi="Times New Roman"/>
          <w:bCs/>
          <w:lang w:val="sr-Cyrl-CS"/>
        </w:rPr>
        <w:t xml:space="preserve">                                                             Председник  Управног одбора 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 w:rsidRPr="002813DD">
        <w:rPr>
          <w:rFonts w:ascii="Times New Roman" w:hAnsi="Times New Roman"/>
          <w:bCs/>
          <w:lang w:val="sr-Cyrl-CS"/>
        </w:rPr>
        <w:t xml:space="preserve">   У Бору, </w:t>
      </w:r>
      <w:r w:rsidR="00750B95">
        <w:rPr>
          <w:rFonts w:ascii="Times New Roman" w:hAnsi="Times New Roman"/>
          <w:bCs/>
          <w:lang/>
        </w:rPr>
        <w:t>10</w:t>
      </w:r>
      <w:r w:rsidRPr="002813DD">
        <w:rPr>
          <w:rFonts w:ascii="Times New Roman" w:hAnsi="Times New Roman"/>
          <w:bCs/>
          <w:lang w:val="sr-Cyrl-CS"/>
        </w:rPr>
        <w:t>.</w:t>
      </w:r>
      <w:r w:rsidR="00C41B98">
        <w:rPr>
          <w:rFonts w:ascii="Times New Roman" w:hAnsi="Times New Roman"/>
          <w:bCs/>
          <w:lang w:val="sr-Cyrl-CS"/>
        </w:rPr>
        <w:t>0</w:t>
      </w:r>
      <w:r w:rsidR="00750B95">
        <w:rPr>
          <w:rFonts w:ascii="Times New Roman" w:hAnsi="Times New Roman"/>
          <w:bCs/>
          <w:lang/>
        </w:rPr>
        <w:t>8</w:t>
      </w:r>
      <w:r w:rsidRPr="002813DD">
        <w:rPr>
          <w:rFonts w:ascii="Times New Roman" w:hAnsi="Times New Roman"/>
          <w:bCs/>
          <w:lang w:val="sr-Cyrl-CS"/>
        </w:rPr>
        <w:t>.201</w:t>
      </w:r>
      <w:r w:rsidR="00C41B98">
        <w:rPr>
          <w:rFonts w:ascii="Times New Roman" w:hAnsi="Times New Roman"/>
          <w:bCs/>
          <w:lang w:val="sr-Cyrl-CS"/>
        </w:rPr>
        <w:t>7</w:t>
      </w:r>
      <w:r w:rsidRPr="002813DD">
        <w:rPr>
          <w:rFonts w:ascii="Times New Roman" w:hAnsi="Times New Roman"/>
          <w:bCs/>
          <w:lang w:val="sr-Cyrl-CS"/>
        </w:rPr>
        <w:t>.г</w:t>
      </w:r>
      <w:r w:rsidR="00594019" w:rsidRPr="002813DD">
        <w:rPr>
          <w:rFonts w:ascii="Times New Roman" w:hAnsi="Times New Roman"/>
          <w:bCs/>
          <w:lang w:val="sr-Cyrl-CS"/>
        </w:rPr>
        <w:t>од</w:t>
      </w:r>
      <w:r w:rsidRPr="002813DD">
        <w:rPr>
          <w:rFonts w:ascii="Times New Roman" w:hAnsi="Times New Roman"/>
          <w:bCs/>
          <w:lang w:val="sr-Cyrl-CS"/>
        </w:rPr>
        <w:t>.                                   Установе „Центар за културу општине  Бор“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0624BC" w:rsidRPr="002813DD" w:rsidRDefault="000624BC" w:rsidP="000624BC">
      <w:pPr>
        <w:tabs>
          <w:tab w:val="left" w:pos="5451"/>
        </w:tabs>
        <w:rPr>
          <w:lang w:val="sr-Cyrl-CS"/>
        </w:rPr>
      </w:pPr>
      <w:r w:rsidRPr="002813DD">
        <w:tab/>
      </w:r>
      <w:r w:rsidRPr="002813DD">
        <w:rPr>
          <w:lang w:val="sr-Cyrl-CS"/>
        </w:rPr>
        <w:t>______________________________</w:t>
      </w:r>
    </w:p>
    <w:p w:rsidR="003814E1" w:rsidRPr="002813DD" w:rsidRDefault="000624BC" w:rsidP="00215FBE">
      <w:pPr>
        <w:tabs>
          <w:tab w:val="left" w:pos="5451"/>
        </w:tabs>
        <w:rPr>
          <w:rFonts w:ascii="Calibri" w:hAnsi="Calibri" w:cs="Calibri"/>
          <w:sz w:val="22"/>
          <w:szCs w:val="22"/>
        </w:rPr>
      </w:pPr>
      <w:r w:rsidRPr="002813DD">
        <w:rPr>
          <w:lang w:val="sr-Cyrl-CS"/>
        </w:rPr>
        <w:tab/>
      </w:r>
      <w:r w:rsidR="00594019" w:rsidRPr="002813DD">
        <w:rPr>
          <w:lang w:val="sr-Cyrl-CS"/>
        </w:rPr>
        <w:t xml:space="preserve">       Маријана Репеџић</w:t>
      </w:r>
      <w:bookmarkStart w:id="0" w:name="_GoBack"/>
      <w:bookmarkEnd w:id="0"/>
    </w:p>
    <w:sectPr w:rsidR="003814E1" w:rsidRPr="002813DD" w:rsidSect="00741A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552" w:right="1134" w:bottom="993" w:left="1134" w:header="288" w:footer="0" w:gutter="0"/>
      <w:pgNumType w:chapStyle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06" w:rsidRDefault="008A0706">
      <w:r>
        <w:separator/>
      </w:r>
    </w:p>
  </w:endnote>
  <w:endnote w:type="continuationSeparator" w:id="0">
    <w:p w:rsidR="008A0706" w:rsidRDefault="008A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3814E1" w:rsidRDefault="009A7D86" w:rsidP="00215FBE">
    <w:pPr>
      <w:pStyle w:val="Footer"/>
      <w:tabs>
        <w:tab w:val="clear" w:pos="8640"/>
        <w:tab w:val="left" w:pos="8313"/>
      </w:tabs>
      <w:rPr>
        <w:rStyle w:val="PageNumber"/>
        <w:rFonts w:ascii="Myriad Pro Light Cond" w:hAnsi="Myriad Pro Light Cond"/>
        <w:b/>
        <w:color w:val="6479A8"/>
      </w:rPr>
    </w:pPr>
    <w:r>
      <w:rPr>
        <w:rFonts w:ascii="Myriad Pro Light Cond" w:hAnsi="Myriad Pro Light Cond"/>
        <w:color w:val="6479A8"/>
      </w:rPr>
      <w:t>Centar za kulturu opštine Bor</w:t>
    </w:r>
    <w:r>
      <w:rPr>
        <w:rFonts w:ascii="Myriad Pro Light Cond" w:hAnsi="Myriad Pro Light Cond"/>
        <w:color w:val="6479A8"/>
      </w:rPr>
      <w:tab/>
      <w:t xml:space="preserve">                                           </w:t>
    </w:r>
    <w:r w:rsidRPr="003814E1">
      <w:rPr>
        <w:rFonts w:ascii="Myriad Pro Light Cond" w:hAnsi="Myriad Pro Light Cond"/>
        <w:color w:val="6479A8"/>
      </w:rPr>
      <w:t xml:space="preserve">strana </w:t>
    </w:r>
    <w:r w:rsidR="00DF547D" w:rsidRPr="003814E1">
      <w:rPr>
        <w:rStyle w:val="PageNumber"/>
        <w:rFonts w:ascii="Myriad Pro Light Cond" w:hAnsi="Myriad Pro Light Cond"/>
        <w:b/>
        <w:color w:val="6479A8"/>
      </w:rPr>
      <w:fldChar w:fldCharType="begin"/>
    </w:r>
    <w:r w:rsidRPr="003814E1">
      <w:rPr>
        <w:rStyle w:val="PageNumber"/>
        <w:rFonts w:ascii="Myriad Pro Light Cond" w:hAnsi="Myriad Pro Light Cond"/>
        <w:color w:val="6479A8"/>
      </w:rPr>
      <w:instrText xml:space="preserve"> PAGE </w:instrText>
    </w:r>
    <w:r w:rsidR="00DF547D" w:rsidRPr="003814E1">
      <w:rPr>
        <w:rStyle w:val="PageNumber"/>
        <w:rFonts w:ascii="Myriad Pro Light Cond" w:hAnsi="Myriad Pro Light Cond"/>
        <w:b/>
        <w:color w:val="6479A8"/>
      </w:rPr>
      <w:fldChar w:fldCharType="separate"/>
    </w:r>
    <w:r>
      <w:rPr>
        <w:rStyle w:val="PageNumber"/>
        <w:rFonts w:ascii="Myriad Pro Light Cond" w:hAnsi="Myriad Pro Light Cond"/>
        <w:noProof/>
        <w:color w:val="6479A8"/>
      </w:rPr>
      <w:t>2</w:t>
    </w:r>
    <w:r w:rsidR="00DF547D" w:rsidRPr="003814E1">
      <w:rPr>
        <w:rStyle w:val="PageNumber"/>
        <w:rFonts w:ascii="Myriad Pro Light Cond" w:hAnsi="Myriad Pro Light Cond"/>
        <w:b/>
        <w:color w:val="6479A8"/>
      </w:rPr>
      <w:fldChar w:fldCharType="end"/>
    </w:r>
    <w:r>
      <w:rPr>
        <w:rStyle w:val="PageNumber"/>
        <w:rFonts w:ascii="Myriad Pro Light Cond" w:hAnsi="Myriad Pro Light Cond"/>
        <w:b/>
        <w:color w:val="6479A8"/>
      </w:rPr>
      <w:tab/>
    </w:r>
  </w:p>
  <w:p w:rsidR="009A7D86" w:rsidRPr="00D5519D" w:rsidRDefault="009A7D86" w:rsidP="00D5519D">
    <w:pPr>
      <w:pStyle w:val="Footer"/>
      <w:jc w:val="center"/>
      <w:rPr>
        <w:rFonts w:ascii="Myriad Pro Light Cond" w:hAnsi="Myriad Pro Light Cond"/>
        <w:b/>
        <w:color w:val="6479A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2C4FF6" w:rsidRDefault="009A7D86" w:rsidP="003814E1">
    <w:pPr>
      <w:pStyle w:val="Footer"/>
      <w:tabs>
        <w:tab w:val="clear" w:pos="8640"/>
        <w:tab w:val="right" w:pos="9498"/>
      </w:tabs>
      <w:rPr>
        <w:rFonts w:ascii="Myriad Pro Cond" w:hAnsi="Myriad Pro Cond"/>
        <w:b/>
        <w:color w:val="6479A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06" w:rsidRDefault="008A0706">
      <w:r>
        <w:separator/>
      </w:r>
    </w:p>
  </w:footnote>
  <w:footnote w:type="continuationSeparator" w:id="0">
    <w:p w:rsidR="008A0706" w:rsidRDefault="008A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C067C0402A4419D98851D180ED3D312"/>
      </w:placeholder>
      <w:temporary/>
      <w:showingPlcHdr/>
    </w:sdtPr>
    <w:sdtContent>
      <w:p w:rsidR="009A7D86" w:rsidRDefault="009A7D86">
        <w:pPr>
          <w:pStyle w:val="Header"/>
        </w:pPr>
        <w:r>
          <w:t>[Type text]</w:t>
        </w:r>
      </w:p>
    </w:sdtContent>
  </w:sdt>
  <w:p w:rsidR="009A7D86" w:rsidRDefault="009A7D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Default="009A7D86" w:rsidP="00337B10">
    <w:pPr>
      <w:pStyle w:val="Header"/>
      <w:ind w:left="-1134"/>
    </w:pPr>
    <w:r>
      <w:rPr>
        <w:noProof/>
      </w:rPr>
      <w:drawing>
        <wp:inline distT="0" distB="0" distL="0" distR="0">
          <wp:extent cx="7573010" cy="10725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9FC"/>
    <w:multiLevelType w:val="hybridMultilevel"/>
    <w:tmpl w:val="21F406F0"/>
    <w:lvl w:ilvl="0" w:tplc="38CC7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B5FA3"/>
    <w:multiLevelType w:val="hybridMultilevel"/>
    <w:tmpl w:val="9F7A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40F5"/>
    <w:multiLevelType w:val="hybridMultilevel"/>
    <w:tmpl w:val="AD8A37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43CB"/>
    <w:multiLevelType w:val="hybridMultilevel"/>
    <w:tmpl w:val="696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4AE5"/>
    <w:multiLevelType w:val="hybridMultilevel"/>
    <w:tmpl w:val="4C248D00"/>
    <w:lvl w:ilvl="0" w:tplc="8A2E8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3CB6"/>
    <w:multiLevelType w:val="hybridMultilevel"/>
    <w:tmpl w:val="2EB0A0A6"/>
    <w:lvl w:ilvl="0" w:tplc="38D4A1D6">
      <w:numFmt w:val="bullet"/>
      <w:lvlText w:val="-"/>
      <w:lvlJc w:val="left"/>
      <w:pPr>
        <w:ind w:left="1080" w:hanging="360"/>
      </w:pPr>
      <w:rPr>
        <w:rFonts w:ascii="Lucida Console" w:eastAsia="Times New Roma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0248A"/>
    <w:multiLevelType w:val="hybridMultilevel"/>
    <w:tmpl w:val="8D742DA0"/>
    <w:lvl w:ilvl="0" w:tplc="6A944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rawingGridHorizontalSpacing w:val="241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86754"/>
    <w:rsid w:val="00057BFE"/>
    <w:rsid w:val="000624BC"/>
    <w:rsid w:val="00097DBD"/>
    <w:rsid w:val="000A5D85"/>
    <w:rsid w:val="000B0488"/>
    <w:rsid w:val="000E4A57"/>
    <w:rsid w:val="000F4142"/>
    <w:rsid w:val="00104644"/>
    <w:rsid w:val="001072BB"/>
    <w:rsid w:val="0011152C"/>
    <w:rsid w:val="0012292B"/>
    <w:rsid w:val="00157B72"/>
    <w:rsid w:val="0016014B"/>
    <w:rsid w:val="0016312A"/>
    <w:rsid w:val="00166127"/>
    <w:rsid w:val="001C5BAA"/>
    <w:rsid w:val="00215FBE"/>
    <w:rsid w:val="00276936"/>
    <w:rsid w:val="002813DD"/>
    <w:rsid w:val="002941AA"/>
    <w:rsid w:val="002B69C6"/>
    <w:rsid w:val="002C4FF6"/>
    <w:rsid w:val="002F1B7F"/>
    <w:rsid w:val="00301612"/>
    <w:rsid w:val="003138D8"/>
    <w:rsid w:val="00322612"/>
    <w:rsid w:val="00337B10"/>
    <w:rsid w:val="00362C82"/>
    <w:rsid w:val="0036671C"/>
    <w:rsid w:val="003814E1"/>
    <w:rsid w:val="003F39D9"/>
    <w:rsid w:val="003F62B8"/>
    <w:rsid w:val="00405066"/>
    <w:rsid w:val="004E7B1B"/>
    <w:rsid w:val="004F2CE5"/>
    <w:rsid w:val="005419D7"/>
    <w:rsid w:val="005700BA"/>
    <w:rsid w:val="00585B7E"/>
    <w:rsid w:val="00594019"/>
    <w:rsid w:val="005958FD"/>
    <w:rsid w:val="005974A4"/>
    <w:rsid w:val="005B559C"/>
    <w:rsid w:val="005D4633"/>
    <w:rsid w:val="0060545B"/>
    <w:rsid w:val="0061082A"/>
    <w:rsid w:val="0061260D"/>
    <w:rsid w:val="006330BE"/>
    <w:rsid w:val="006935D0"/>
    <w:rsid w:val="006E0E7B"/>
    <w:rsid w:val="006E4258"/>
    <w:rsid w:val="006F09B9"/>
    <w:rsid w:val="007137F4"/>
    <w:rsid w:val="0072269F"/>
    <w:rsid w:val="0074192F"/>
    <w:rsid w:val="00741A13"/>
    <w:rsid w:val="00750B95"/>
    <w:rsid w:val="007619CC"/>
    <w:rsid w:val="007D500F"/>
    <w:rsid w:val="007E2E76"/>
    <w:rsid w:val="007F46CD"/>
    <w:rsid w:val="008041FF"/>
    <w:rsid w:val="00826075"/>
    <w:rsid w:val="00826935"/>
    <w:rsid w:val="00830C39"/>
    <w:rsid w:val="00854B3F"/>
    <w:rsid w:val="00887F0C"/>
    <w:rsid w:val="008A0706"/>
    <w:rsid w:val="008C0C0C"/>
    <w:rsid w:val="008C32C1"/>
    <w:rsid w:val="008E28C6"/>
    <w:rsid w:val="00907234"/>
    <w:rsid w:val="009500DB"/>
    <w:rsid w:val="009917E5"/>
    <w:rsid w:val="00992C0C"/>
    <w:rsid w:val="009A4E1E"/>
    <w:rsid w:val="009A7D86"/>
    <w:rsid w:val="009C15C6"/>
    <w:rsid w:val="009C5A0B"/>
    <w:rsid w:val="009D3FD5"/>
    <w:rsid w:val="009E200B"/>
    <w:rsid w:val="00A77639"/>
    <w:rsid w:val="00AC4517"/>
    <w:rsid w:val="00BB62C5"/>
    <w:rsid w:val="00BC6DB1"/>
    <w:rsid w:val="00BC738E"/>
    <w:rsid w:val="00BF4FE9"/>
    <w:rsid w:val="00C00870"/>
    <w:rsid w:val="00C02A89"/>
    <w:rsid w:val="00C107FF"/>
    <w:rsid w:val="00C40062"/>
    <w:rsid w:val="00C41B98"/>
    <w:rsid w:val="00C94559"/>
    <w:rsid w:val="00C97628"/>
    <w:rsid w:val="00CB6AE1"/>
    <w:rsid w:val="00CD417E"/>
    <w:rsid w:val="00CF40F7"/>
    <w:rsid w:val="00CF69B7"/>
    <w:rsid w:val="00CF6B20"/>
    <w:rsid w:val="00D21454"/>
    <w:rsid w:val="00D361E1"/>
    <w:rsid w:val="00D5519D"/>
    <w:rsid w:val="00D86754"/>
    <w:rsid w:val="00D9604C"/>
    <w:rsid w:val="00DA5FE1"/>
    <w:rsid w:val="00DD1E25"/>
    <w:rsid w:val="00DF547D"/>
    <w:rsid w:val="00DF6C9D"/>
    <w:rsid w:val="00E51013"/>
    <w:rsid w:val="00E905B9"/>
    <w:rsid w:val="00E954D4"/>
    <w:rsid w:val="00EA7661"/>
    <w:rsid w:val="00EB7741"/>
    <w:rsid w:val="00ED4879"/>
    <w:rsid w:val="00EE368E"/>
    <w:rsid w:val="00EE4839"/>
    <w:rsid w:val="00EE4C5B"/>
    <w:rsid w:val="00EF59EA"/>
    <w:rsid w:val="00F3050F"/>
    <w:rsid w:val="00F45FB0"/>
    <w:rsid w:val="00F51C30"/>
    <w:rsid w:val="00F55F12"/>
    <w:rsid w:val="00F71431"/>
    <w:rsid w:val="00F82CE4"/>
    <w:rsid w:val="00FB3019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Memo%20CZ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067C0402A4419D98851D180ED3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7BC1-87F5-4DC6-81FB-8CCBB225AD39}"/>
      </w:docPartPr>
      <w:docPartBody>
        <w:p w:rsidR="00E61BE5" w:rsidRDefault="003C2F02" w:rsidP="003C2F02">
          <w:pPr>
            <w:pStyle w:val="4C067C0402A4419D98851D180ED3D3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2F02"/>
    <w:rsid w:val="001659D9"/>
    <w:rsid w:val="002C721B"/>
    <w:rsid w:val="003305F0"/>
    <w:rsid w:val="00331C39"/>
    <w:rsid w:val="003C2F02"/>
    <w:rsid w:val="00410D38"/>
    <w:rsid w:val="00435F12"/>
    <w:rsid w:val="0049146E"/>
    <w:rsid w:val="005761C4"/>
    <w:rsid w:val="00655960"/>
    <w:rsid w:val="00C14E4B"/>
    <w:rsid w:val="00E61BE5"/>
    <w:rsid w:val="00F0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67C0402A4419D98851D180ED3D312">
    <w:name w:val="4C067C0402A4419D98851D180ED3D312"/>
    <w:rsid w:val="003C2F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93EB-31DC-44A8-8941-517A26F2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CZK</Template>
  <TotalTime>160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</dc:creator>
  <cp:lastModifiedBy>Vladana</cp:lastModifiedBy>
  <cp:revision>16</cp:revision>
  <cp:lastPrinted>2017-04-19T09:42:00Z</cp:lastPrinted>
  <dcterms:created xsi:type="dcterms:W3CDTF">2016-11-25T12:14:00Z</dcterms:created>
  <dcterms:modified xsi:type="dcterms:W3CDTF">2017-08-11T07:54:00Z</dcterms:modified>
</cp:coreProperties>
</file>